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4" w:rsidRPr="008359EF" w:rsidRDefault="008359EF" w:rsidP="008359EF">
      <w:pPr>
        <w:pStyle w:val="2"/>
        <w:ind w:left="0"/>
        <w:jc w:val="center"/>
        <w:rPr>
          <w:rFonts w:ascii="TH SarabunPSK" w:hAnsi="TH SarabunPSK" w:cs="TH SarabunPSK"/>
        </w:rPr>
      </w:pPr>
      <w:r w:rsidRPr="008359EF">
        <w:rPr>
          <w:rFonts w:ascii="TH SarabunPSK" w:hAnsi="TH SarabunPSK" w:cs="TH SarabunPSK"/>
          <w:cs/>
        </w:rPr>
        <w:t>การพัฒนาคุณภาพการดูแลรักษาผู้ติดเชื้อ/ผู้ป่วยเอดส์และผู้ป่วยวัณโรค</w:t>
      </w:r>
    </w:p>
    <w:p w:rsidR="008359EF" w:rsidRPr="008359EF" w:rsidRDefault="008359EF" w:rsidP="008359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9EF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โรงพยาบาลภูเขียว จังหวัดชัยภูมิ</w:t>
      </w:r>
    </w:p>
    <w:p w:rsidR="003D5CF4" w:rsidRPr="008359EF" w:rsidRDefault="003D5CF4" w:rsidP="00D42FC2">
      <w:pPr>
        <w:pStyle w:val="2"/>
        <w:ind w:left="0"/>
        <w:jc w:val="center"/>
        <w:rPr>
          <w:rFonts w:ascii="TH SarabunPSK" w:hAnsi="TH SarabunPSK" w:cs="TH SarabunPSK"/>
        </w:rPr>
      </w:pPr>
    </w:p>
    <w:p w:rsidR="003D5CF4" w:rsidRPr="008359EF" w:rsidRDefault="003D5CF4" w:rsidP="003D5CF4">
      <w:pPr>
        <w:tabs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9E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9EF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</w:p>
    <w:p w:rsidR="003D5CF4" w:rsidRPr="008359EF" w:rsidRDefault="003D5CF4" w:rsidP="003D5CF4">
      <w:pPr>
        <w:pStyle w:val="a7"/>
        <w:spacing w:after="0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         รพ.ภูเขียวเป็นโรงพยาบาลชุมชนขนาดใหญ่ 150 เตียง รับผิดชอบประชากร ประมาณ 120,000 คน มีอา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 xml:space="preserve">แพทย์ </w:t>
      </w:r>
      <w:r w:rsidR="004E43DA">
        <w:rPr>
          <w:rFonts w:ascii="TH SarabunPSK" w:hAnsi="TH SarabunPSK" w:cs="TH SarabunPSK" w:hint="cs"/>
          <w:sz w:val="32"/>
          <w:szCs w:val="32"/>
          <w:cs/>
        </w:rPr>
        <w:t>2</w:t>
      </w:r>
      <w:r w:rsidRPr="008359EF">
        <w:rPr>
          <w:rFonts w:ascii="TH SarabunPSK" w:hAnsi="TH SarabunPSK" w:cs="TH SarabunPSK"/>
          <w:sz w:val="32"/>
          <w:szCs w:val="32"/>
          <w:cs/>
        </w:rPr>
        <w:t xml:space="preserve"> คน  กุมารแพทย์ 2 คน  ปี 2556  มีจำนวนผู้ติดเชื้อ 465 คน 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  <w:r w:rsidRPr="008359EF">
        <w:rPr>
          <w:rFonts w:ascii="TH SarabunPSK" w:hAnsi="TH SarabunPSK" w:cs="TH SarabunPSK"/>
          <w:sz w:val="32"/>
          <w:szCs w:val="32"/>
          <w:cs/>
        </w:rPr>
        <w:t>คลินิกยาต้าน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 xml:space="preserve"> มีผู้ติดเชื้อรับยาต้านทั้งเด็กและผู้ใหญ่ ปี 2553</w:t>
      </w:r>
      <w:proofErr w:type="gramStart"/>
      <w:r w:rsidRPr="008359EF">
        <w:rPr>
          <w:rFonts w:ascii="TH SarabunPSK" w:hAnsi="TH SarabunPSK" w:cs="TH SarabunPSK"/>
          <w:sz w:val="32"/>
          <w:szCs w:val="32"/>
        </w:rPr>
        <w:t>,</w:t>
      </w:r>
      <w:r w:rsidRPr="008359EF">
        <w:rPr>
          <w:rFonts w:ascii="TH SarabunPSK" w:hAnsi="TH SarabunPSK" w:cs="TH SarabunPSK"/>
          <w:sz w:val="32"/>
          <w:szCs w:val="32"/>
          <w:cs/>
        </w:rPr>
        <w:t>2554,2555</w:t>
      </w:r>
      <w:proofErr w:type="gramEnd"/>
      <w:r w:rsidRPr="008359EF">
        <w:rPr>
          <w:rFonts w:ascii="TH SarabunPSK" w:hAnsi="TH SarabunPSK" w:cs="TH SarabunPSK"/>
          <w:sz w:val="32"/>
          <w:szCs w:val="32"/>
          <w:cs/>
        </w:rPr>
        <w:t xml:space="preserve"> และ 2556 จำนวน 287</w:t>
      </w:r>
      <w:r w:rsidRPr="008359EF">
        <w:rPr>
          <w:rFonts w:ascii="TH SarabunPSK" w:hAnsi="TH SarabunPSK" w:cs="TH SarabunPSK"/>
          <w:sz w:val="32"/>
          <w:szCs w:val="32"/>
        </w:rPr>
        <w:t>,</w:t>
      </w:r>
      <w:r w:rsidRPr="008359EF">
        <w:rPr>
          <w:rFonts w:ascii="TH SarabunPSK" w:hAnsi="TH SarabunPSK" w:cs="TH SarabunPSK"/>
          <w:sz w:val="32"/>
          <w:szCs w:val="32"/>
          <w:cs/>
        </w:rPr>
        <w:t xml:space="preserve"> 313 </w:t>
      </w:r>
      <w:r w:rsidRPr="008359EF">
        <w:rPr>
          <w:rFonts w:ascii="TH SarabunPSK" w:hAnsi="TH SarabunPSK" w:cs="TH SarabunPSK"/>
          <w:sz w:val="32"/>
          <w:szCs w:val="32"/>
        </w:rPr>
        <w:t>,</w:t>
      </w:r>
      <w:r w:rsidRPr="008359EF">
        <w:rPr>
          <w:rFonts w:ascii="TH SarabunPSK" w:hAnsi="TH SarabunPSK" w:cs="TH SarabunPSK"/>
          <w:sz w:val="32"/>
          <w:szCs w:val="32"/>
          <w:cs/>
        </w:rPr>
        <w:t xml:space="preserve"> 348 และ 365 คนตามลำดับ จากการทบทวนการดูแลรักษาที่ผ่านมาและวิเคราะห์ปัญหา พบว่าคลินิกยาต้านและวัณโรคต่างคนต่างให้บริการไม่ได้มีการประสานงานกัน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  <w:r w:rsidRPr="008359EF">
        <w:rPr>
          <w:rFonts w:ascii="TH SarabunPSK" w:hAnsi="TH SarabunPSK" w:cs="TH SarabunPSK"/>
          <w:sz w:val="32"/>
          <w:szCs w:val="32"/>
          <w:cs/>
        </w:rPr>
        <w:t>คลินิกวัณโรคบริการวันจันทร์ คลินิกยาต้าน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>ให้บริการวันพุธและวันศุกร์</w:t>
      </w:r>
      <w:r w:rsidRPr="008359EF">
        <w:rPr>
          <w:rFonts w:ascii="TH SarabunPSK" w:hAnsi="TH SarabunPSK" w:cs="TH SarabunPSK"/>
          <w:sz w:val="32"/>
          <w:szCs w:val="32"/>
        </w:rPr>
        <w:t xml:space="preserve">   </w:t>
      </w:r>
      <w:r w:rsidRPr="008359EF">
        <w:rPr>
          <w:rFonts w:ascii="TH SarabunPSK" w:hAnsi="TH SarabunPSK" w:cs="TH SarabunPSK"/>
          <w:sz w:val="32"/>
          <w:szCs w:val="32"/>
          <w:cs/>
        </w:rPr>
        <w:t xml:space="preserve">ส่งผลให้ผู้ป่วยเอดส์ที่ติดเชื้อวัณโรคเข้าสู่การรักษาล่าช้า ปี2553 มีผู้ป่วยเอดส์เสียชีวิตจากวัณโรค 4 คนจากจำนวนผู้เสียชีวิตทั้งหมด 10 คน 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>วิชาชีพจึงได้ทบทวนและปรับระบบบริการให้มีความสะดวกและสอดคล้องกับการมารับบริการ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</w:p>
    <w:p w:rsidR="003D5CF4" w:rsidRPr="008359EF" w:rsidRDefault="003D5CF4" w:rsidP="003D5C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b/>
          <w:bCs/>
          <w:sz w:val="32"/>
          <w:szCs w:val="32"/>
          <w:cs/>
        </w:rPr>
        <w:t>2.ประเด็นความเสี่ยงที่สำคัญ</w:t>
      </w:r>
      <w:r w:rsidRPr="008359EF">
        <w:rPr>
          <w:rFonts w:ascii="TH SarabunPSK" w:hAnsi="TH SarabunPSK" w:cs="TH SarabunPSK"/>
          <w:sz w:val="32"/>
          <w:szCs w:val="32"/>
        </w:rPr>
        <w:t xml:space="preserve">    </w:t>
      </w:r>
    </w:p>
    <w:p w:rsidR="003D5CF4" w:rsidRPr="008359EF" w:rsidRDefault="003D5CF4" w:rsidP="003D5CF4">
      <w:pPr>
        <w:pStyle w:val="a7"/>
        <w:numPr>
          <w:ilvl w:val="0"/>
          <w:numId w:val="1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</w:rPr>
        <w:t xml:space="preserve"> </w:t>
      </w:r>
      <w:r w:rsidRPr="008359EF">
        <w:rPr>
          <w:rFonts w:ascii="TH SarabunPSK" w:hAnsi="TH SarabunPSK" w:cs="TH SarabunPSK"/>
          <w:sz w:val="32"/>
          <w:szCs w:val="32"/>
          <w:cs/>
        </w:rPr>
        <w:t>ผู้ป่วยเอดส์ได้รับการคัดกรองวัณโรค ไม่ครอบคลุม</w:t>
      </w:r>
    </w:p>
    <w:p w:rsidR="003D5CF4" w:rsidRPr="008359EF" w:rsidRDefault="003D5CF4" w:rsidP="003D5CF4">
      <w:pPr>
        <w:pStyle w:val="a7"/>
        <w:numPr>
          <w:ilvl w:val="0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>ผู้ป่วยวัณโรคไม่ได้รับการตรวจเลือดหาการติดเชื้อ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>ไอวีทุกราย</w:t>
      </w:r>
    </w:p>
    <w:p w:rsidR="003D5CF4" w:rsidRPr="008359EF" w:rsidRDefault="003D5CF4" w:rsidP="003D5CF4">
      <w:pPr>
        <w:pStyle w:val="a7"/>
        <w:numPr>
          <w:ilvl w:val="0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>เจ้าหน้าที่ขาดการประสานงานกัน</w:t>
      </w:r>
    </w:p>
    <w:p w:rsidR="003D5CF4" w:rsidRPr="008359EF" w:rsidRDefault="003D5CF4" w:rsidP="003D5CF4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b/>
          <w:bCs/>
          <w:sz w:val="32"/>
          <w:szCs w:val="32"/>
          <w:cs/>
        </w:rPr>
        <w:t>ส่งผลกระทบ / ปัญหาที่พบ</w:t>
      </w:r>
    </w:p>
    <w:p w:rsidR="003D5CF4" w:rsidRPr="008359EF" w:rsidRDefault="003D5CF4" w:rsidP="003D5CF4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</w:rPr>
        <w:t xml:space="preserve">      1.</w:t>
      </w:r>
      <w:r w:rsidRPr="008359EF">
        <w:rPr>
          <w:rFonts w:ascii="TH SarabunPSK" w:hAnsi="TH SarabunPSK" w:cs="TH SarabunPSK"/>
          <w:sz w:val="32"/>
          <w:szCs w:val="32"/>
          <w:cs/>
        </w:rPr>
        <w:t>ผู้ป่วยเอดส์ที่ติดเชื้อวัณโรคต้องมารับบริการ 2 คลินิก เสียค่าใช้จ่ายเพิ่มขึ้น เสียเวลามา 2 วัน</w:t>
      </w:r>
    </w:p>
    <w:p w:rsidR="003D5CF4" w:rsidRPr="008359EF" w:rsidRDefault="003D5CF4" w:rsidP="003D5CF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     2.ผู้ป่วยเอดส์ที่ติดเชื้อวัณโรคเสียชีวิตเพิ่มขึ้น</w:t>
      </w:r>
    </w:p>
    <w:p w:rsidR="003D5CF4" w:rsidRPr="008359EF" w:rsidRDefault="003D5CF4" w:rsidP="003D5C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9EF">
        <w:rPr>
          <w:rFonts w:ascii="TH SarabunPSK" w:hAnsi="TH SarabunPSK" w:cs="TH SarabunPSK"/>
          <w:b/>
          <w:bCs/>
          <w:sz w:val="32"/>
          <w:szCs w:val="32"/>
          <w:cs/>
        </w:rPr>
        <w:t>3.เป้าหมายการพัฒนาและตัวชี้วัด</w:t>
      </w:r>
    </w:p>
    <w:p w:rsidR="003D5CF4" w:rsidRPr="008359EF" w:rsidRDefault="003D5CF4" w:rsidP="003D5CF4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     1.เพื่อพัฒนาคุณภาพบริการดูแลรักษาผู้ติดเชื้อ/ผู้ป่วยเอดส์ให้มีคุณภาพได้มาตรฐาน</w:t>
      </w:r>
    </w:p>
    <w:p w:rsidR="003D5CF4" w:rsidRPr="008359EF" w:rsidRDefault="003D5CF4" w:rsidP="003D5CF4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</w:rPr>
        <w:t xml:space="preserve">      2.</w:t>
      </w:r>
      <w:r w:rsidRPr="008359EF">
        <w:rPr>
          <w:rFonts w:ascii="TH SarabunPSK" w:hAnsi="TH SarabunPSK" w:cs="TH SarabunPSK"/>
          <w:sz w:val="32"/>
          <w:szCs w:val="32"/>
          <w:cs/>
        </w:rPr>
        <w:t>ให้การปรึกษาก่อนและหลังตรวจเลือดหาการติดเชื้อ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 xml:space="preserve">ไอวีในผู้ป่วยวัณโรค </w:t>
      </w:r>
      <w:r w:rsidRPr="008359EF">
        <w:rPr>
          <w:rFonts w:ascii="TH SarabunPSK" w:hAnsi="TH SarabunPSK" w:cs="TH SarabunPSK"/>
          <w:sz w:val="32"/>
          <w:szCs w:val="32"/>
        </w:rPr>
        <w:t>100 %</w:t>
      </w:r>
    </w:p>
    <w:p w:rsidR="003D5CF4" w:rsidRPr="008359EF" w:rsidRDefault="003D5CF4" w:rsidP="003D5CF4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     3.ซักประวัติคัดกรองวัณโรคในผู้ติดเชื้อ/ผู้ป่วยเอดส์</w:t>
      </w:r>
    </w:p>
    <w:p w:rsidR="003D5CF4" w:rsidRPr="008359EF" w:rsidRDefault="003D5CF4" w:rsidP="00D42FC2">
      <w:pPr>
        <w:pStyle w:val="2"/>
        <w:ind w:left="0"/>
        <w:jc w:val="center"/>
        <w:rPr>
          <w:rFonts w:ascii="TH SarabunPSK" w:hAnsi="TH SarabunPSK" w:cs="TH SarabunPSK"/>
        </w:rPr>
      </w:pPr>
    </w:p>
    <w:p w:rsidR="003D5CF4" w:rsidRPr="008359EF" w:rsidRDefault="008359EF" w:rsidP="00094658">
      <w:pPr>
        <w:pStyle w:val="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 w:rsidR="00094658" w:rsidRPr="008359EF">
        <w:rPr>
          <w:rFonts w:ascii="TH SarabunPSK" w:hAnsi="TH SarabunPSK" w:cs="TH SarabunPSK"/>
          <w:cs/>
        </w:rPr>
        <w:t>แนวทางการพัฒนาและการเปลี่ยนแปลง</w:t>
      </w:r>
    </w:p>
    <w:p w:rsidR="008359EF" w:rsidRPr="008359EF" w:rsidRDefault="008359EF" w:rsidP="008359EF">
      <w:pPr>
        <w:rPr>
          <w:rFonts w:ascii="TH SarabunPSK" w:hAnsi="TH SarabunPSK" w:cs="TH SarabunPSK"/>
          <w:sz w:val="32"/>
          <w:szCs w:val="32"/>
          <w:cs/>
        </w:rPr>
      </w:pPr>
      <w:r w:rsidRPr="008359EF">
        <w:rPr>
          <w:rFonts w:ascii="TH SarabunPSK" w:hAnsi="TH SarabunPSK" w:cs="TH SarabunPSK"/>
          <w:sz w:val="32"/>
          <w:szCs w:val="32"/>
        </w:rPr>
        <w:t xml:space="preserve">     1.</w:t>
      </w:r>
      <w:r w:rsidRPr="008359EF">
        <w:rPr>
          <w:rFonts w:ascii="TH SarabunPSK" w:hAnsi="TH SarabunPSK" w:cs="TH SarabunPSK"/>
          <w:sz w:val="32"/>
          <w:szCs w:val="32"/>
          <w:cs/>
        </w:rPr>
        <w:t>ประชุมปรึกษาหารือแนวทางการดูแลรักษาร่วมกัน ประสานหน่วยงานที่เกี่ยวข้องทุก 3 เดือน</w:t>
      </w: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      2.มีการติดตามประเมินผลการดำเนินงานเป็นประจำ</w:t>
      </w: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Default="008359EF" w:rsidP="008359EF">
      <w:pPr>
        <w:rPr>
          <w:rFonts w:ascii="TH SarabunPSK" w:hAnsi="TH SarabunPSK" w:cs="TH SarabunPSK"/>
          <w:sz w:val="32"/>
          <w:szCs w:val="32"/>
        </w:rPr>
      </w:pPr>
    </w:p>
    <w:p w:rsidR="008359EF" w:rsidRPr="008359EF" w:rsidRDefault="008359EF" w:rsidP="008359EF">
      <w:pPr>
        <w:rPr>
          <w:rFonts w:ascii="TH SarabunPSK" w:hAnsi="TH SarabunPSK" w:cs="TH SarabunPSK"/>
          <w:sz w:val="32"/>
          <w:szCs w:val="32"/>
          <w:cs/>
        </w:rPr>
      </w:pPr>
    </w:p>
    <w:p w:rsidR="003D5CF4" w:rsidRPr="008359EF" w:rsidRDefault="003D5CF4" w:rsidP="00D42FC2">
      <w:pPr>
        <w:pStyle w:val="2"/>
        <w:ind w:left="0"/>
        <w:jc w:val="center"/>
        <w:rPr>
          <w:rFonts w:ascii="TH SarabunPSK" w:hAnsi="TH SarabunPSK" w:cs="TH SarabunPSK"/>
        </w:rPr>
      </w:pPr>
    </w:p>
    <w:p w:rsidR="00D42FC2" w:rsidRPr="008359EF" w:rsidRDefault="00D42FC2" w:rsidP="008359EF">
      <w:pPr>
        <w:pStyle w:val="2"/>
        <w:ind w:left="0"/>
        <w:rPr>
          <w:rFonts w:ascii="TH SarabunPSK" w:hAnsi="TH SarabunPSK" w:cs="TH SarabunPSK"/>
        </w:rPr>
      </w:pPr>
      <w:r w:rsidRPr="008359EF">
        <w:rPr>
          <w:rFonts w:ascii="TH SarabunPSK" w:hAnsi="TH SarabunPSK" w:cs="TH SarabunPSK"/>
          <w:cs/>
        </w:rPr>
        <w:t>กิจกรรมทบทวนคุณภาพ 12  ประเด็น    คลินิกยาต้าน</w:t>
      </w:r>
      <w:proofErr w:type="spellStart"/>
      <w:r w:rsidRPr="008359EF">
        <w:rPr>
          <w:rFonts w:ascii="TH SarabunPSK" w:hAnsi="TH SarabunPSK" w:cs="TH SarabunPSK"/>
          <w:cs/>
        </w:rPr>
        <w:t>ไวรัส</w:t>
      </w:r>
      <w:proofErr w:type="spellEnd"/>
      <w:r w:rsidRPr="008359EF">
        <w:rPr>
          <w:rFonts w:ascii="TH SarabunPSK" w:hAnsi="TH SarabunPSK" w:cs="TH SarabunPSK"/>
          <w:cs/>
        </w:rPr>
        <w:t xml:space="preserve">  </w:t>
      </w:r>
    </w:p>
    <w:p w:rsidR="00D42FC2" w:rsidRPr="008359EF" w:rsidRDefault="00D42FC2" w:rsidP="00B157F0">
      <w:pPr>
        <w:pStyle w:val="2"/>
        <w:ind w:left="0"/>
        <w:jc w:val="center"/>
        <w:rPr>
          <w:rFonts w:ascii="TH SarabunPSK" w:hAnsi="TH SarabunPSK" w:cs="TH SarabunPSK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2003"/>
        <w:gridCol w:w="2816"/>
      </w:tblGrid>
      <w:tr w:rsidR="00D42FC2" w:rsidRPr="008359EF" w:rsidTr="008E0344">
        <w:tc>
          <w:tcPr>
            <w:tcW w:w="1526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03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สอดคล้องกับแผนยุทธศาสตร์รพ./กลุ่มงาน/</w:t>
            </w: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Value</w:t>
            </w:r>
          </w:p>
        </w:tc>
        <w:tc>
          <w:tcPr>
            <w:tcW w:w="2816" w:type="dxa"/>
          </w:tcPr>
          <w:p w:rsidR="00D42FC2" w:rsidRPr="008359EF" w:rsidRDefault="004253AE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กิจกรรมทบทวนคุณภาพ</w:t>
            </w:r>
          </w:p>
        </w:tc>
      </w:tr>
      <w:tr w:rsidR="00D42FC2" w:rsidRPr="008359EF" w:rsidTr="008E0344">
        <w:trPr>
          <w:trHeight w:val="3810"/>
        </w:trPr>
        <w:tc>
          <w:tcPr>
            <w:tcW w:w="1526" w:type="dxa"/>
          </w:tcPr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1.เพื่อพัฒนาคุณภาพบริการดูแลรักษาผู้ติดเชื้อ/ผู้ป่วยเอดส์ให้มีคุณภาพ ได้มาตรฐาน</w:t>
            </w:r>
          </w:p>
        </w:tc>
        <w:tc>
          <w:tcPr>
            <w:tcW w:w="3402" w:type="dxa"/>
          </w:tcPr>
          <w:p w:rsidR="006715BA" w:rsidRPr="008359EF" w:rsidRDefault="00D42FC2" w:rsidP="006715B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1.ตามตัวชี้วัดข้อ1-1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715BA"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715BA"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6715BA" w:rsidRPr="008359EF" w:rsidRDefault="006715BA" w:rsidP="006715B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1.ร้อยละ 80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ไอวีรายใหม่ที่ได้รับการตรวจ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CD4 Baseline 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ร้อยละ 80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ที่ได้รับยาต้าน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ครบ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เดือนขึ้นไป ได้รับการตรวจติดตามระดับ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CD4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ทุก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3.ร้อยละ90 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ไอวีที่มีข้อบ่งชี้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ได้รับยาต้าน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4.ร้อยละ70 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ไอวีที่กินยาต้าน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นานมากกว่า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เดือน ได้รับการตรวจ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VL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ครั้งต่อปี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5.ร้อยละ100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ที่ได้รับยาต้าน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ได้รับการประเมินหรือติดตาม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Drug Adherence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อย่างสม่ำเสมอ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6.ร้อยละ  90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ไอวีที่มีข้อบ่งชี้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ได้รับยาป้องกันโรคปอดอักเสบ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PCP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ปฐมภูมิ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7.ร้อยละ  90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ที่มีข้อบ่งชี้ได้รับยาป้องกันโรคเชื้อรา 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Cryptococcosis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ปฐมภูมิ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8.ร้อยละ90 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ได้รับการคัดกรองวัณโรคปอด</w:t>
            </w:r>
          </w:p>
          <w:p w:rsidR="006715BA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9.ร้อยละ90 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ไอวีรายใหม่ได้รับการตรวจคัดกรองซิฟิลิส</w:t>
            </w:r>
          </w:p>
          <w:p w:rsidR="008E0344" w:rsidRPr="008359EF" w:rsidRDefault="006715BA" w:rsidP="006715BA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10.ร้อยละ</w:t>
            </w:r>
            <w:r w:rsidR="00615227"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</w:p>
          <w:p w:rsidR="00D42FC2" w:rsidRPr="008359EF" w:rsidRDefault="006715BA" w:rsidP="00FF6EB5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ไอวีเพศหญิงได้รับการคัดกรองมะเร็งปากมดลูก</w:t>
            </w:r>
          </w:p>
        </w:tc>
        <w:tc>
          <w:tcPr>
            <w:tcW w:w="2003" w:type="dxa"/>
          </w:tcPr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พัฒนาระบบบริการที่มีคุณภาพผู้รับบริการดูแลรักษาผู้ติดเชื้อ/ผู้ป่วยเอดส์ให้ปลอดภัย</w:t>
            </w:r>
          </w:p>
        </w:tc>
        <w:tc>
          <w:tcPr>
            <w:tcW w:w="2816" w:type="dxa"/>
          </w:tcPr>
          <w:p w:rsidR="00D42FC2" w:rsidRPr="008359EF" w:rsidRDefault="00B157F0" w:rsidP="00972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2FC2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-การพัฒนาคุณภาพบริการการดูแลผู้ติดเชื้อ/ผู้ป่วยเอดส์  โดยมีการประเมินคุณภาพบริการโดยการใช้โปรแกรม </w:t>
            </w:r>
            <w:r w:rsidR="00D42FC2" w:rsidRPr="008359EF">
              <w:rPr>
                <w:rFonts w:ascii="TH SarabunPSK" w:hAnsi="TH SarabunPSK" w:cs="TH SarabunPSK"/>
                <w:sz w:val="32"/>
                <w:szCs w:val="32"/>
              </w:rPr>
              <w:t>HIV QUAL-T</w:t>
            </w:r>
          </w:p>
          <w:p w:rsidR="00D42FC2" w:rsidRPr="008359EF" w:rsidRDefault="00D42FC2" w:rsidP="00972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1.ให้การปรึกษา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ก่อนและหลัง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2.คัดกรองวัณโรคในผู้ป่วยเอดส์</w:t>
            </w: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3.ตรวจหาระดับภูมิคุ้มกันในผู้ป่วยวัณโรคที่ติดเชื้อ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4.เตรียมความพร้อม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ผู้ติดเชื้อ/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เอดส์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ก่อนเริ่มยาต้าน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เอดส์</w:t>
            </w:r>
          </w:p>
          <w:p w:rsidR="002F02E4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E16B3C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นัดบริการดูแลรักษาทั้งวัณโรคและเ</w:t>
            </w:r>
            <w:r w:rsidR="00E16B3C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อดส์พร้อม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กันเพื่อช่วยให้ผู้ป่วยสะดวกในการรับยาต่อเนื่อง</w:t>
            </w:r>
          </w:p>
          <w:p w:rsidR="002F02E4" w:rsidRPr="008359EF" w:rsidRDefault="002F02E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2E4" w:rsidRPr="008359EF" w:rsidRDefault="002F02E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FC2" w:rsidRPr="008359EF" w:rsidRDefault="00D42FC2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Pr="008359EF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227" w:rsidRDefault="00615227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2FC2" w:rsidRPr="008359EF" w:rsidTr="008E0344">
        <w:trPr>
          <w:trHeight w:val="540"/>
        </w:trPr>
        <w:tc>
          <w:tcPr>
            <w:tcW w:w="1526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402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003" w:type="dxa"/>
          </w:tcPr>
          <w:p w:rsidR="00D42FC2" w:rsidRPr="008359EF" w:rsidRDefault="00D42FC2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816" w:type="dxa"/>
          </w:tcPr>
          <w:p w:rsidR="00D42FC2" w:rsidRPr="008359EF" w:rsidRDefault="004253AE" w:rsidP="00972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กิจกรรมทบทวนคุณภาพ</w:t>
            </w:r>
          </w:p>
        </w:tc>
      </w:tr>
      <w:tr w:rsidR="00B157F0" w:rsidRPr="008359EF" w:rsidTr="008E0344">
        <w:trPr>
          <w:trHeight w:val="3420"/>
        </w:trPr>
        <w:tc>
          <w:tcPr>
            <w:tcW w:w="1526" w:type="dxa"/>
          </w:tcPr>
          <w:p w:rsidR="00B157F0" w:rsidRPr="008359EF" w:rsidRDefault="009D4F68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FF6EB5" w:rsidRPr="008359EF" w:rsidRDefault="00FF6EB5" w:rsidP="00FF6EB5">
            <w:pPr>
              <w:tabs>
                <w:tab w:val="left" w:pos="90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11.ร้อยละ100 ของผู้ป่วย/ผู้ติดเชื้อ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ไอวีได้รับข้อมูลคำแนะนำเรื่องการมีเพศสัมพันธ์อย่างปลอดภัย</w:t>
            </w:r>
          </w:p>
          <w:p w:rsidR="00FF6EB5" w:rsidRPr="008359EF" w:rsidRDefault="00FF6EB5" w:rsidP="00FF6EB5">
            <w:pPr>
              <w:tabs>
                <w:tab w:val="left" w:pos="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12.ร้อยละ  80 ของผู้ติดเชื้อ/ผู้ป่วยเอดส์ที่รับยาต้าน</w:t>
            </w:r>
            <w:proofErr w:type="spellStart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และขาดยาได้รับการติดตามเยี่ยมบ้านโดยเจ้าหน้าที่หรือแกนนำ</w:t>
            </w:r>
            <w:r w:rsidR="00615227"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ผู้ติดเชื้อ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FF6EB5" w:rsidRPr="008359EF" w:rsidRDefault="00FF6EB5" w:rsidP="00FF6EB5">
            <w:pPr>
              <w:tabs>
                <w:tab w:val="left" w:pos="90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ความพึงพอใจของผู้รับบริการ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359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มากกว่าหรือเท่ากับ  ร้อยละ 85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57F0" w:rsidRPr="008359EF" w:rsidTr="00E01DA4">
        <w:trPr>
          <w:trHeight w:val="3196"/>
        </w:trPr>
        <w:tc>
          <w:tcPr>
            <w:tcW w:w="1526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1.การทบทวนขณะดูแลผู้ป่วย</w:t>
            </w:r>
          </w:p>
        </w:tc>
        <w:tc>
          <w:tcPr>
            <w:tcW w:w="3402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1.มีการจัดคลินิกให้บริการแยกกัน ดูแลเฉพาะโรควัณโรคหรือโรคเอดส์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ทำให้ผู้ติดเชื้อ/ผู้ป่วยเอดส์ที่รับยาวัณโรคพร้อมยาต้าน</w:t>
            </w:r>
            <w:proofErr w:type="spellStart"/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ไม่ได้รับการตรวจ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</w:rPr>
              <w:t>LAP</w:t>
            </w:r>
            <w:r w:rsidR="00615227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ต่างๆตามสิทธิประโยชน์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1.ขาดการประสานการทำงานร่วมกัน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2.เจ้าหน้าที่ขาดความรู้ในการดูแลทั้ง  2  โรค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1.มีการประสานความร่วมมือในการดูแลร่วมกัน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2.เจ้าหน้าที่มีการให้ข้อมูลโรคซึ่งกันและกัน</w:t>
            </w:r>
          </w:p>
          <w:p w:rsidR="00B157F0" w:rsidRPr="008359EF" w:rsidRDefault="00B157F0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จัดระบบการนัดรับยา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TB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และรับยา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ARV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เป็นวันเดียวกัน</w:t>
            </w:r>
          </w:p>
          <w:p w:rsidR="009D4F68" w:rsidRPr="008359EF" w:rsidRDefault="00F525BD" w:rsidP="00765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4.การจัดบริการคลินิกยาต้าน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5125" w:rsidRPr="008359EF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</w:p>
        </w:tc>
      </w:tr>
      <w:tr w:rsidR="00E01DA4" w:rsidRPr="008359EF" w:rsidTr="00B157F0">
        <w:trPr>
          <w:trHeight w:val="480"/>
        </w:trPr>
        <w:tc>
          <w:tcPr>
            <w:tcW w:w="1526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2.การบริการปรึกษาก่อนและหลังตรวจเลือดหาการติดเชื้อ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ไอวีมีหลายขั้นตอน</w:t>
            </w:r>
          </w:p>
        </w:tc>
        <w:tc>
          <w:tcPr>
            <w:tcW w:w="2003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.ห้องให้การปรึกษาและห้องตรวจเลือดเป็นคนละห้องและอยู่ไกลกัน</w:t>
            </w:r>
          </w:p>
        </w:tc>
        <w:tc>
          <w:tcPr>
            <w:tcW w:w="2816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.ปรับระบบการให้บริการเป็นแบบ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ONE STOP  SERVICE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ที่ห้องให้การปรึกษาที่ </w:t>
            </w:r>
          </w:p>
        </w:tc>
      </w:tr>
      <w:tr w:rsidR="00E01DA4" w:rsidRPr="008359EF" w:rsidTr="008E0344">
        <w:trPr>
          <w:trHeight w:val="1965"/>
        </w:trPr>
        <w:tc>
          <w:tcPr>
            <w:tcW w:w="1526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2.การทบทวนความคิดเห็น / ข้อร้องเรียนของผู้รับบริการ</w:t>
            </w:r>
          </w:p>
        </w:tc>
        <w:tc>
          <w:tcPr>
            <w:tcW w:w="3402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1.บางคลินิกจัดคิวบริการไว้เป็นคิวสุดท้าย</w:t>
            </w:r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:rsidR="00E01DA4" w:rsidRPr="008359EF" w:rsidRDefault="00E01DA4" w:rsidP="00E01D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1เจ้าหน้าทีกลัวในเรื่องการแพร่กระจายเชื้อ</w:t>
            </w:r>
          </w:p>
        </w:tc>
        <w:tc>
          <w:tcPr>
            <w:tcW w:w="2816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ทบทวนปัญหาในที่ประชุมคณะกรรมการบริหารโรงพยาบาล</w:t>
            </w:r>
          </w:p>
        </w:tc>
      </w:tr>
      <w:tr w:rsidR="00E01DA4" w:rsidRPr="008359EF" w:rsidTr="00E01DA4">
        <w:trPr>
          <w:trHeight w:val="70"/>
        </w:trPr>
        <w:tc>
          <w:tcPr>
            <w:tcW w:w="1526" w:type="dxa"/>
            <w:vMerge w:val="restart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2.การเปิดเผยความลับของผู้ป่วย</w:t>
            </w:r>
          </w:p>
        </w:tc>
        <w:tc>
          <w:tcPr>
            <w:tcW w:w="2003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 วิตกกังวลเรื่องความลับของ ตนจะเปิดเผยและมีผลกระทบต่อการใช้ชีวิตประจำวันและงานอาชีพที่ทำ</w:t>
            </w:r>
          </w:p>
        </w:tc>
        <w:tc>
          <w:tcPr>
            <w:tcW w:w="2816" w:type="dxa"/>
          </w:tcPr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จัดห้องให้บริการเป็น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สัดส่วนเ</w:t>
            </w:r>
            <w:proofErr w:type="spellEnd"/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เน้นเจ้าหน้าที่ที่เกี่ยวข้องในการรักษาความลับของผู้ป่วย</w:t>
            </w:r>
          </w:p>
          <w:p w:rsidR="00E01DA4" w:rsidRPr="008359EF" w:rsidRDefault="00E01DA4" w:rsidP="00D45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มีการจัดเก็บทะเบียนการให้บริการเป็นความลับ</w:t>
            </w:r>
          </w:p>
          <w:p w:rsidR="00E01DA4" w:rsidRPr="008359EF" w:rsidRDefault="00E01DA4" w:rsidP="00E01D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4.จัดระบบการเข้าถึงข้อมูล</w:t>
            </w:r>
          </w:p>
        </w:tc>
      </w:tr>
      <w:tr w:rsidR="00E01DA4" w:rsidRPr="008359EF" w:rsidTr="009D4F68">
        <w:trPr>
          <w:trHeight w:val="1740"/>
        </w:trPr>
        <w:tc>
          <w:tcPr>
            <w:tcW w:w="1526" w:type="dxa"/>
            <w:vMerge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1DA4" w:rsidRPr="008359EF" w:rsidRDefault="00E01DA4" w:rsidP="00957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:rsidR="00E01DA4" w:rsidRPr="008359EF" w:rsidRDefault="00E01DA4" w:rsidP="00765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DA4" w:rsidRPr="008359EF" w:rsidTr="00B157F0">
        <w:trPr>
          <w:trHeight w:val="523"/>
        </w:trPr>
        <w:tc>
          <w:tcPr>
            <w:tcW w:w="1526" w:type="dxa"/>
            <w:vMerge w:val="restart"/>
          </w:tcPr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การทบทวนการส่งต่อ / ขอย้าย /ปฏิเสธการรักษา</w:t>
            </w:r>
          </w:p>
        </w:tc>
        <w:tc>
          <w:tcPr>
            <w:tcW w:w="3402" w:type="dxa"/>
          </w:tcPr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หลังจากทราบผลตรวจเลือดว่าติดเชื้อ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 วิตกกังวล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อับอาย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บางคนบ่นไม่อยากมีชีวิตอยู่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ปฏิเสธการรักษา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3" w:type="dxa"/>
          </w:tcPr>
          <w:p w:rsidR="00E01DA4" w:rsidRDefault="00E01DA4" w:rsidP="00184B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184B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ผู้รับบริการที่แพทย์ส่งตรวจเพื่อวินิจฉัยการติดเชื้อ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 ไม่ได้ผ่านการให้การปรึกษาก่อนและหลังตรวจเลือดทุกราย</w:t>
            </w:r>
          </w:p>
        </w:tc>
        <w:tc>
          <w:tcPr>
            <w:tcW w:w="2816" w:type="dxa"/>
          </w:tcPr>
          <w:p w:rsidR="00E01DA4" w:rsidRDefault="00E01DA4" w:rsidP="00184B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184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ผู้รับบริการที่แพทย์ส่งตรวจเพื่อวินิจฉัยการติดเชื้อ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ปรึกษาก่อนและหลังตรวจเลือดโดยพยาบาลวิชาชีพประจำตึกที่ผ่านการอบรมกระบวนการให้การปรึกษาทุกราย  กรณีผลเลือดเป็นบวกส่งรับการปรึกษาบอกผลเลือดกับพยาบาลให้การปรึกษาทุกคน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DA4" w:rsidRPr="008359EF" w:rsidTr="00B157F0">
        <w:trPr>
          <w:trHeight w:val="750"/>
        </w:trPr>
        <w:tc>
          <w:tcPr>
            <w:tcW w:w="1526" w:type="dxa"/>
            <w:vMerge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ผู้ป่วยปฏิเสธการรักษา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ผู้ป่วยไม่พร้อมในการรักษา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ขาดแรงจูงใจ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ดื่มเหล้าประจำ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1.ประสานพยาบาลให้การปรึกษามาปรึกษาเพื่อ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:rsidR="00E01DA4" w:rsidRPr="008359EF" w:rsidRDefault="00E01DA4" w:rsidP="00FF6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2.เข้าใจผู้ป่วยและให้โอกาสการเข้ารับการรักษาเสมอ</w:t>
            </w:r>
          </w:p>
        </w:tc>
      </w:tr>
      <w:tr w:rsidR="00E01DA4" w:rsidRPr="008359EF" w:rsidTr="008E0344"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4.การทบทวนการตรวจรักษาโดยผู้ที่ชำนาญกว่า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1.พยาบาลขาดแนวทางปฏิบัติในกรณีผู้ป่วยมีปริมาณเชื้อ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ในเลือดสูง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1.เริ่มมีผู้ป่วยเกิดการดื้อยามากขึ้นและผู้ป่วยไม่เข้าใจปัญหาสาเหตุของตนเอง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ไม่ตระหนักในการกินยาที่ตรงเวลา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ก่อนรับยาต้านทุกคนได้รับการปรึกษาเตรียมความพร้อมก่อนการรับยาต้าน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เอดส์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พยาบาลให้การปรึกษาเพื่อค้นหาสาเหตุ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ของปํญ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หาและร่วมวางแผนการแก้ไขกับผู้ป่วยกรณีกินยาไม่ถูกต้อง หรือมีภาวะดื้อยา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ส่งเสริมการกินยาต้าน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อย่างสม่ำเสมอและต่อเนื่อง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ส่งปรึกษาแพทย์ประจำคลินิกหรือปรึกษาแพทย์โรงพยาบาลชัยภูมิตามลำดับ</w:t>
            </w: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DA4" w:rsidRPr="008359EF" w:rsidTr="00D7134A">
        <w:trPr>
          <w:trHeight w:val="435"/>
        </w:trPr>
        <w:tc>
          <w:tcPr>
            <w:tcW w:w="152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402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003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81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กิจกรรมทบทวนคุณภาพ</w:t>
            </w:r>
          </w:p>
        </w:tc>
      </w:tr>
      <w:tr w:rsidR="00E01DA4" w:rsidRPr="008359EF" w:rsidTr="008E0344">
        <w:trPr>
          <w:trHeight w:val="8955"/>
        </w:trPr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การค้นหาและป้องกันความเสี่ยง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1.ผู้ติดเชื้อ/ผู้ป่วยเอดส์ไม่ได้การคัดกรองหาการติดเชื้อวัณโรคทุกราย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2.ผู้ติดเชื้อ/ผู้ป่วยเอดส์ไม่ได้การคัดกรองหามะเร็งปากมดลูกทุกราย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.ผู้ป่วยวัณโรคไม่ไดรับการตรวจเลือดหาการติดเชื้อ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ไอวีทุกราย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1.ไม่ได้บันทึกใน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OPD CARD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ไว้เป็นหลักฐาน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ไม่มีการจัดทำทะเบียนส่งตรวจ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ตรวจมะเร็งปากมดลูกของคลินิกยาต้าน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1.ให้การปรึกษาหลังการตรวจเลือดหาการติดเชื้อ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หากพบมีปัญหาซึมเศร้า ส่งปรึกษาพยาบาลจิตเวช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2.ปรับปรุงการบันทึกการดูแลใน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OPD CARD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เพื่อดูความต่อเนื่อง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3.จัดทำทะเบียนส่งตรวจตรวจมะเร็งปากมดลูกของคลินิกยาต้าน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 รวบรวมรายชื่อและจำนวนหญิงติดเชื้อ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ไอวีและผู้ป่วยเอดส์ทั้งหมดที่ขึ้นทะเบียนในอำเภอภูเขียว       และตรวจสอบรายชื่อหญิงติดเชื้อ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ไอวีและผู้ป่วยเอดส์ทั้งหมด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ที่มารับบริการตรวจมะเร็งปากมดลูกที่ห้องปฏิบัติการตรวจมะเร็งปากมดลูกโรงพยาบาลภูเขียว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คลินิกวัณโรคบันทึกข้อมูลตรวจเลือดหาการติดเชื้อ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ไอวีในทะเบียนการให้บริการ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DA4" w:rsidRPr="008359EF" w:rsidTr="008E0344"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การเฝ้าระวังการติดเชื้อในโรงพยาบาล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1.ผู้ป่วยเอดส์และเจ้าหน้าที่เสี่ยงต่อการติดเชื้อวัณโรค</w:t>
            </w:r>
          </w:p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2.ผู้รับบริการอื่นๆเสี่ยงต่อการติดเชื้อวัณโรค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1.วัณโรคเป็นโรคติดเชื้อฉวยโอกาสที่พบบ่อยในผู้ป่วยเอดส์และบางรายเข้าคลินิกยังไม่ได้วินิจฉัยโรค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2.มีการใช้ผ้าปิดจมูกน้อย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3.จัดสถานที่ให้บริการมีอากาศถ่ายเทได้สะดวก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4.จัดให้มีอ่างล้างมือที่คลินิก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1.มีระบบการคัดกรองวัณโรคในผู้ติดเชื้อ/ผู้ป่วยเอดส์รายใหม่และรายเก่าอย่างชัดเจน</w:t>
            </w:r>
          </w:p>
          <w:p w:rsidR="00E01DA4" w:rsidRDefault="00E01DA4" w:rsidP="00972D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2คลินิกวัณโรคมีระบบการคัดแยกผู้ป่วยเอดส์ที่ป่วยเป็นวัณโรคเสมหะบวกให้ได้รับบริการก่อน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มีการสวมใส่ผ้าปิดจมูกทุกราย</w:t>
            </w:r>
          </w:p>
          <w:p w:rsidR="004E43DA" w:rsidRPr="008359EF" w:rsidRDefault="004E43DA" w:rsidP="00972D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-ผู้ติดเชื้อมีการส่ง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ปีละ1ครั้ง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-มีการตรวจสุขภาพประจำปีให้กับเจ้าหน้าที่ทุกคน</w:t>
            </w:r>
          </w:p>
        </w:tc>
      </w:tr>
      <w:tr w:rsidR="00E01DA4" w:rsidRPr="008359EF" w:rsidTr="00D7134A">
        <w:trPr>
          <w:trHeight w:val="450"/>
        </w:trPr>
        <w:tc>
          <w:tcPr>
            <w:tcW w:w="152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402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003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81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กิจกรรมทบทวนคุณภาพ</w:t>
            </w:r>
          </w:p>
        </w:tc>
      </w:tr>
      <w:tr w:rsidR="00E01DA4" w:rsidRPr="008359EF" w:rsidTr="008E0344">
        <w:trPr>
          <w:trHeight w:val="3165"/>
        </w:trPr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7.การเฝ้าระวังความคลาดเคลื่อนทางยา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1.มีโอกาสเกิดการแพ้ยา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ผลข้างเคียงจากยาทั้งยาต้าน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เอดส์และยาวัณโรค</w:t>
            </w: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2.มีโอกาสสั่งการรักษาทั้ง 2 โรคยามีปฏิกิริยาต่อกัน</w:t>
            </w:r>
          </w:p>
          <w:p w:rsidR="004E43DA" w:rsidRPr="008359EF" w:rsidRDefault="004E43DA" w:rsidP="00972D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จ่ายยาไม่ครบถึงวันนัด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1.เนื่องจากเป็นสูตรยาในการรักษาหลายตัวซึ่งมีผลข้างเคียงแตกต่างกัน</w:t>
            </w:r>
          </w:p>
          <w:p w:rsidR="00E01DA4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2.ไม่ทราบข้อมูลการรักษาผู้ป่วย</w:t>
            </w:r>
          </w:p>
          <w:p w:rsidR="004E43DA" w:rsidRPr="008359EF" w:rsidRDefault="004E43DA" w:rsidP="00972D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ทวนสอบจำนวนยาก่อนส่งมอบคนไข้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01DA4" w:rsidRPr="008359EF" w:rsidRDefault="00E01DA4" w:rsidP="001454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1.มีการเตรียมความพร้อมก่อนเริ่มการรักษาโดย  ให้ข้อมูลเรื่องยา  ผลข้างเคียง  การแพ้ยาพร้อมการแก้ไข  และเปิดโอกาสขอรับการปรึกษาทางโทรศัพท์</w:t>
            </w:r>
          </w:p>
          <w:p w:rsidR="00E01DA4" w:rsidRDefault="004E43DA" w:rsidP="001454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01DA4"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.มีอาการแพ้ยาสามารถมารับบริการได้ทันท่วงที</w:t>
            </w:r>
          </w:p>
          <w:p w:rsidR="004E43DA" w:rsidRPr="008359EF" w:rsidRDefault="004E43DA" w:rsidP="00145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3.มีระบบทวนสอบก่อนจ่ายยา</w:t>
            </w:r>
          </w:p>
          <w:p w:rsidR="00E01DA4" w:rsidRPr="008359EF" w:rsidRDefault="00E01DA4" w:rsidP="0097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DA4" w:rsidRPr="008359EF" w:rsidTr="00224F9C">
        <w:trPr>
          <w:trHeight w:val="750"/>
        </w:trPr>
        <w:tc>
          <w:tcPr>
            <w:tcW w:w="1526" w:type="dxa"/>
            <w:vMerge w:val="restart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1DA4" w:rsidRPr="008359EF" w:rsidRDefault="00E01DA4" w:rsidP="00972D0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1.มีผู้ป่วยเสียชีวิตจากมะเร็งปากมดลูก   1  คน  เมื่อปี 2551</w:t>
            </w:r>
          </w:p>
        </w:tc>
        <w:tc>
          <w:tcPr>
            <w:tcW w:w="2003" w:type="dxa"/>
          </w:tcPr>
          <w:p w:rsidR="00E01DA4" w:rsidRPr="008359EF" w:rsidRDefault="00E01DA4" w:rsidP="00180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1.มีการตรวจคัดกรองมะเร็งปากมดลูกใน</w:t>
            </w:r>
          </w:p>
        </w:tc>
        <w:tc>
          <w:tcPr>
            <w:tcW w:w="2816" w:type="dxa"/>
          </w:tcPr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1.เพิ่มความครอบคลุมในการตรวจคัดกรองมะเร็งปากมดลูกส่งปรึกษาสูติแพทย์ทุกคนที่พบความผิดปกติ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DA4" w:rsidRPr="008359EF" w:rsidTr="00145408">
        <w:trPr>
          <w:trHeight w:val="2190"/>
        </w:trPr>
        <w:tc>
          <w:tcPr>
            <w:tcW w:w="1526" w:type="dxa"/>
            <w:vMerge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2.ผู้ป่วยที่ติดเชื้อ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ไอวีเสียชีวิตระหว่างรักษาวัณโรค 1 คน ปี 55</w:t>
            </w:r>
          </w:p>
        </w:tc>
        <w:tc>
          <w:tcPr>
            <w:tcW w:w="2003" w:type="dxa"/>
          </w:tcPr>
          <w:p w:rsidR="00E01DA4" w:rsidRPr="008359EF" w:rsidRDefault="00E01DA4" w:rsidP="001808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หญิงติดเชื้อ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ไอวีครบทุกคน</w:t>
            </w:r>
          </w:p>
          <w:p w:rsidR="00E01DA4" w:rsidRPr="008359EF" w:rsidRDefault="00E01DA4" w:rsidP="001808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1.ให้การปรึกษาตรวจหาเชื้อ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ไอวีแบบ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VCT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PICT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โดยทีมผู้ให้บริการในคลินิกวัณโรคทุกราย</w:t>
            </w:r>
          </w:p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คัดกรองวัณโรคทุกครั้งที่มารับบริการยาต้าน</w:t>
            </w:r>
          </w:p>
        </w:tc>
      </w:tr>
      <w:tr w:rsidR="00E01DA4" w:rsidRPr="008359EF" w:rsidTr="008E0344">
        <w:trPr>
          <w:trHeight w:val="1425"/>
        </w:trPr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8.การทบทวนการดูแลผู้ป่วยจาก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</w:p>
        </w:tc>
        <w:tc>
          <w:tcPr>
            <w:tcW w:w="3402" w:type="dxa"/>
          </w:tcPr>
          <w:p w:rsidR="00E01DA4" w:rsidRPr="008359EF" w:rsidRDefault="00E01DA4" w:rsidP="00145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1.ผู้ป่วยวัณโรคที่ติดเชื้อ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ไอวีเสียชีวิตขณะรักษาวัณโรค</w:t>
            </w:r>
          </w:p>
        </w:tc>
        <w:tc>
          <w:tcPr>
            <w:tcW w:w="2003" w:type="dxa"/>
          </w:tcPr>
          <w:p w:rsidR="00E01DA4" w:rsidRPr="008359EF" w:rsidRDefault="00E01DA4" w:rsidP="001808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1.ผู้ป่วยวัณโรคไม่ได้รับการตรวจเลือดหาการติดเชื้อ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ไอวีทุกราย</w:t>
            </w:r>
          </w:p>
        </w:tc>
        <w:tc>
          <w:tcPr>
            <w:tcW w:w="2816" w:type="dxa"/>
          </w:tcPr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1.เปลี่ยนวิธีให้การปรึกษาแบบ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VCT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PICT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วิชาชีพวัณโรค</w:t>
            </w:r>
          </w:p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DA4" w:rsidRPr="008359EF" w:rsidRDefault="00E01DA4" w:rsidP="00224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DA4" w:rsidRPr="008359EF" w:rsidTr="008E0344"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การทบทวนความสมบูรณ์ของเวชระเบียน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1.บันทึกทางการพยาบาลไม่สมบรูณ์  ขาดข้อมูลที่จำเป็น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1.จำนวนผู้ป่วยมาก</w:t>
            </w:r>
          </w:p>
          <w:p w:rsidR="00E01DA4" w:rsidRPr="008359EF" w:rsidRDefault="00E01DA4" w:rsidP="00FF6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2.เจ้าหน้าที่บันทึกข้อมูลในเวชระเบียนไม่ครบถ้วนสมบรูณ์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1.ทบทวนปรับปรุงคุณภาพการบันทึกทางการพยาบาล  ระบุข้อมูลที่สำคัญให้ครบถ้วนสมบรูณ์ทั้ง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คลินิก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DA4" w:rsidRPr="008359EF" w:rsidTr="008E0344"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การทบทวนการใช้ความรู้ทางวิชาการ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1.ส่งปรึกษาจักษุแพทย์ไม่ครอบคลุมในผู้ติดเชื้อที่มี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CD4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50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2.ผู้ติดเชื้อที่มี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CD4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ต่ำ200ได้รับยาป้องกันโรคฉวยโอกาสไม่ครอบคลุม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3.ผู้ป่วยวัณโรคที่ติดเชื้อ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ไอวีได้รับ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ยาป้องกันโรคฉวยโอกาส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</w:rPr>
              <w:t>Cotrimoxazole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ไม่ครอบคลุม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1.เจ้าหน้าที่ที่รับผิดชอบ 1 คน ดูแลได้ไม่ครอบคลุม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1.จัดทำแผนขอเพิ่มบุคคลากร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2.ส่งเจ้าหน้าที่อบรมทุกครั้งที่มีการอบรมการดูแลรักษา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มีการสื่อสารข้อมูลการดูแลให้พยาบาลที่ไม่ได้อบรม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4.จัดให้มีคู่มือการดูแลรักษาไว้ที่คลินิก</w:t>
            </w:r>
          </w:p>
        </w:tc>
      </w:tr>
      <w:tr w:rsidR="00E01DA4" w:rsidRPr="008359EF" w:rsidTr="008E0344"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lastRenderedPageBreak/>
              <w:t>11.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การทบทวนการใช้ทรัพยากร</w:t>
            </w:r>
          </w:p>
        </w:tc>
        <w:tc>
          <w:tcPr>
            <w:tcW w:w="3402" w:type="dxa"/>
          </w:tcPr>
          <w:p w:rsidR="00E01DA4" w:rsidRPr="008359EF" w:rsidRDefault="00E01DA4" w:rsidP="004733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1.มีผ้าปิดจมูก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ใช้ไม่เพียงพอในคลินิกยาต้าน</w:t>
            </w: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1.ผู้ติดเชื้อ/ผู้ป่วยเอดส์บางคนเจ็บป่วยด้วยโรคทางเดินหายใจบางคนไม่ใส่ผ้าปิดจมูก</w:t>
            </w: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1.เน้นการใส่ผ้าปิดจมูกในผู้ป่วยที่มีอาการทุกคน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2.สำรวจและเบิกมาใช้ให้เพียงพอประจำสม่ำเสมอ</w:t>
            </w:r>
          </w:p>
        </w:tc>
      </w:tr>
      <w:tr w:rsidR="00E01DA4" w:rsidRPr="008359EF" w:rsidTr="00D7134A">
        <w:trPr>
          <w:trHeight w:val="510"/>
        </w:trPr>
        <w:tc>
          <w:tcPr>
            <w:tcW w:w="152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003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816" w:type="dxa"/>
          </w:tcPr>
          <w:p w:rsidR="00E01DA4" w:rsidRPr="008359EF" w:rsidRDefault="00E01DA4" w:rsidP="0097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กิจกรรมทบทวนคุณภาพ</w:t>
            </w:r>
          </w:p>
        </w:tc>
      </w:tr>
      <w:tr w:rsidR="00E01DA4" w:rsidRPr="008359EF" w:rsidTr="008E0344">
        <w:trPr>
          <w:trHeight w:val="2025"/>
        </w:trPr>
        <w:tc>
          <w:tcPr>
            <w:tcW w:w="152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การติดตามเครื่องชี้วัดที่สำคัญ</w:t>
            </w:r>
          </w:p>
        </w:tc>
        <w:tc>
          <w:tcPr>
            <w:tcW w:w="3402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1.มีการคัดกรองวัณโรคในผู้ติดเชื้อ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ไอวีไม่ครบถ้วน</w:t>
            </w:r>
          </w:p>
          <w:p w:rsidR="00E01DA4" w:rsidRPr="008359EF" w:rsidRDefault="00E01DA4" w:rsidP="008F4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มีการตรวจคัดกรองมะเร็งปากมดลูกในหญิงติดเชื้อ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ไอวีไม่ครบทุกคน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3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1.ทำเฉพาะผู้ป่วยรายใหม่และผู้ที่มีอาการเท่านั้น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1.ดำเนินการตามแนวทางการดูแลผู้ติดเชื้อ/ผู้ป่วยเอดส์  โดยมีการประเมินคุณภาพบริการโดยการใช้โปรแกรม </w:t>
            </w:r>
          </w:p>
          <w:p w:rsidR="00E01DA4" w:rsidRPr="008359EF" w:rsidRDefault="00E01DA4" w:rsidP="00972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HIV QUAL-T</w:t>
            </w:r>
          </w:p>
        </w:tc>
      </w:tr>
    </w:tbl>
    <w:p w:rsidR="00E01DA4" w:rsidRDefault="00E01DA4">
      <w:pPr>
        <w:rPr>
          <w:rFonts w:ascii="TH SarabunPSK" w:hAnsi="TH SarabunPSK" w:cs="TH SarabunPSK"/>
          <w:sz w:val="32"/>
          <w:szCs w:val="32"/>
        </w:rPr>
      </w:pPr>
    </w:p>
    <w:p w:rsidR="00E01DA4" w:rsidRDefault="00E01DA4">
      <w:pPr>
        <w:rPr>
          <w:rFonts w:ascii="TH SarabunPSK" w:hAnsi="TH SarabunPSK" w:cs="TH SarabunPSK"/>
          <w:sz w:val="32"/>
          <w:szCs w:val="32"/>
        </w:rPr>
      </w:pPr>
    </w:p>
    <w:p w:rsidR="00D7134A" w:rsidRPr="008359EF" w:rsidRDefault="00D7134A">
      <w:pPr>
        <w:rPr>
          <w:rFonts w:ascii="TH SarabunPSK" w:hAnsi="TH SarabunPSK" w:cs="TH SarabunPSK"/>
          <w:sz w:val="32"/>
          <w:szCs w:val="32"/>
        </w:rPr>
      </w:pPr>
    </w:p>
    <w:p w:rsidR="00977923" w:rsidRPr="008359EF" w:rsidRDefault="008359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77923" w:rsidRPr="008359EF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</w:t>
      </w:r>
    </w:p>
    <w:p w:rsidR="00977923" w:rsidRPr="008359EF" w:rsidRDefault="00977923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760"/>
        <w:gridCol w:w="980"/>
        <w:gridCol w:w="900"/>
        <w:gridCol w:w="930"/>
        <w:gridCol w:w="894"/>
      </w:tblGrid>
      <w:tr w:rsidR="004E43DA" w:rsidRPr="008359EF" w:rsidTr="004E43DA">
        <w:trPr>
          <w:trHeight w:val="793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83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83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83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83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4E43DA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1.ผู้ติดเชื้อ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ไอวีที่ขึ้นทะเบียน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435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474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511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546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ไอวีรับยาต้าน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348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3.ผู้ติดเชื้อ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ไอวีเสียชีวิตทั้งหมด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4.ผู้ติดเชื้อ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ไอวีเสียชีวิตจากวัณโรค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5.ผู้ติดเชื้อวัณโรคที่ขึ้นทะเบียน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  <w:tr w:rsidR="004E43DA" w:rsidRPr="008359EF" w:rsidTr="004E43DA">
        <w:trPr>
          <w:trHeight w:val="31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6.ผู้ป่วยวัณโรคเสียชีวิต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E43DA" w:rsidRPr="008359EF" w:rsidTr="004E43DA">
        <w:trPr>
          <w:trHeight w:val="972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7.ผู้ติดเชื้อ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ไอวีได้รับการตรวจคัดกรองวัณโรค 100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(ซักประวัติ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ตรวจเสมหะ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X-Ray </w:t>
            </w: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E43DA" w:rsidRPr="008359EF" w:rsidTr="004E43DA">
        <w:trPr>
          <w:trHeight w:val="642"/>
        </w:trPr>
        <w:tc>
          <w:tcPr>
            <w:tcW w:w="5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8.ผู้ป่วยวัณโรคได้รับการตรวจเลือดหาการติดเชื้อ</w:t>
            </w:r>
            <w:proofErr w:type="spellStart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ไววี 100 </w:t>
            </w:r>
            <w:r w:rsidRPr="008359E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43DA" w:rsidRPr="008359EF" w:rsidRDefault="004E43DA" w:rsidP="0097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9E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3DA" w:rsidRPr="008359EF" w:rsidRDefault="00B75789" w:rsidP="004E4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977923" w:rsidRPr="008359EF" w:rsidRDefault="00977923" w:rsidP="00977923">
      <w:pPr>
        <w:rPr>
          <w:rFonts w:ascii="TH SarabunPSK" w:hAnsi="TH SarabunPSK" w:cs="TH SarabunPSK"/>
          <w:sz w:val="32"/>
          <w:szCs w:val="32"/>
        </w:rPr>
      </w:pPr>
    </w:p>
    <w:p w:rsidR="00977923" w:rsidRPr="008359EF" w:rsidRDefault="008359EF" w:rsidP="009779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77923" w:rsidRPr="008359EF">
        <w:rPr>
          <w:rFonts w:ascii="TH SarabunPSK" w:hAnsi="TH SarabunPSK" w:cs="TH SarabunPSK"/>
          <w:b/>
          <w:bCs/>
          <w:sz w:val="32"/>
          <w:szCs w:val="32"/>
          <w:cs/>
        </w:rPr>
        <w:t>บทเรียนเพื่อการแบ่งปัน</w:t>
      </w:r>
    </w:p>
    <w:p w:rsidR="00977923" w:rsidRPr="008359EF" w:rsidRDefault="00977923" w:rsidP="009779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7923" w:rsidRPr="008359EF" w:rsidRDefault="00977923" w:rsidP="00977923">
      <w:pPr>
        <w:rPr>
          <w:rFonts w:ascii="TH SarabunPSK" w:hAnsi="TH SarabunPSK" w:cs="TH SarabunPSK"/>
          <w:sz w:val="32"/>
          <w:szCs w:val="32"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>1.การประสานการทำงานร่วมกันทั้ง 2 คลินิกเป็นสิ่งที่สำคัญ จะส่งผลที่เป็นประโยชน์อย่างมากสำหรับผู้รับบริการ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</w:p>
    <w:p w:rsidR="00977923" w:rsidRPr="008359EF" w:rsidRDefault="00977923" w:rsidP="00977923">
      <w:pPr>
        <w:rPr>
          <w:rFonts w:ascii="TH SarabunPSK" w:hAnsi="TH SarabunPSK" w:cs="TH SarabunPSK"/>
          <w:sz w:val="32"/>
          <w:szCs w:val="32"/>
          <w:cs/>
        </w:rPr>
      </w:pPr>
      <w:r w:rsidRPr="008359EF">
        <w:rPr>
          <w:rFonts w:ascii="TH SarabunPSK" w:hAnsi="TH SarabunPSK" w:cs="TH SarabunPSK"/>
          <w:sz w:val="32"/>
          <w:szCs w:val="32"/>
          <w:cs/>
        </w:rPr>
        <w:t xml:space="preserve"> 2. ผู้รับบริการที่ติดเชื้อ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>ไอวีและวัณโรคหากได้รับการคัดกรองและดูแลรักษาที่รวดเร็ว   จะทำให้ลดอัตราการติดเชื้อโรคฉวยโอกาสและการเสียชีวิตลงได้มาก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</w:p>
    <w:p w:rsidR="00977923" w:rsidRPr="008359EF" w:rsidRDefault="00977923" w:rsidP="00977923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8359EF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8359EF">
        <w:rPr>
          <w:rFonts w:ascii="TH SarabunPSK" w:hAnsi="TH SarabunPSK" w:cs="TH SarabunPSK"/>
          <w:sz w:val="32"/>
          <w:szCs w:val="32"/>
          <w:cs/>
        </w:rPr>
        <w:t>.รู้เร็ว  รักษาเร็ว</w:t>
      </w:r>
      <w:proofErr w:type="gramEnd"/>
      <w:r w:rsidRPr="008359EF">
        <w:rPr>
          <w:rFonts w:ascii="TH SarabunPSK" w:hAnsi="TH SarabunPSK" w:cs="TH SarabunPSK"/>
          <w:sz w:val="32"/>
          <w:szCs w:val="32"/>
          <w:cs/>
        </w:rPr>
        <w:t xml:space="preserve"> ลดอัตราการเสียชีวิตของผู้ติดเชื้อ</w:t>
      </w:r>
      <w:proofErr w:type="spellStart"/>
      <w:r w:rsidRPr="008359EF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359EF">
        <w:rPr>
          <w:rFonts w:ascii="TH SarabunPSK" w:hAnsi="TH SarabunPSK" w:cs="TH SarabunPSK"/>
          <w:sz w:val="32"/>
          <w:szCs w:val="32"/>
          <w:cs/>
        </w:rPr>
        <w:t>ไอวี/วัณโรคได้</w:t>
      </w:r>
      <w:r w:rsidRPr="008359EF">
        <w:rPr>
          <w:rFonts w:ascii="TH SarabunPSK" w:hAnsi="TH SarabunPSK" w:cs="TH SarabunPSK"/>
          <w:sz w:val="32"/>
          <w:szCs w:val="32"/>
        </w:rPr>
        <w:t xml:space="preserve"> </w:t>
      </w:r>
    </w:p>
    <w:p w:rsidR="00580770" w:rsidRPr="008359EF" w:rsidRDefault="00B757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</w:rPr>
        <w:t>4.</w:t>
      </w:r>
      <w:r>
        <w:rPr>
          <w:rFonts w:ascii="TH SarabunPSK" w:hAnsi="TH SarabunPSK" w:cs="TH SarabunPSK" w:hint="cs"/>
          <w:sz w:val="32"/>
          <w:cs/>
        </w:rPr>
        <w:t>พัฒนาระบบการป้องกันแพร่กระจายเชื้อวัณโรคสู่เจ้าหน้าที่ และผู้รับบริการอื่นระหว่างการส่งต่อรักษา</w:t>
      </w:r>
    </w:p>
    <w:sectPr w:rsidR="00580770" w:rsidRPr="008359EF" w:rsidSect="009D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06" w:rsidRDefault="00837D06" w:rsidP="00430A2B">
      <w:r>
        <w:separator/>
      </w:r>
    </w:p>
  </w:endnote>
  <w:endnote w:type="continuationSeparator" w:id="1">
    <w:p w:rsidR="00837D06" w:rsidRDefault="00837D06" w:rsidP="0043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3" w:rsidRDefault="009779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3" w:rsidRDefault="009779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3" w:rsidRDefault="009779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06" w:rsidRDefault="00837D06" w:rsidP="00430A2B">
      <w:r>
        <w:separator/>
      </w:r>
    </w:p>
  </w:footnote>
  <w:footnote w:type="continuationSeparator" w:id="1">
    <w:p w:rsidR="00837D06" w:rsidRDefault="00837D06" w:rsidP="0043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3" w:rsidRDefault="009779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8516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977923" w:rsidRPr="00430A2B" w:rsidRDefault="008A70DF">
        <w:pPr>
          <w:pStyle w:val="a3"/>
          <w:jc w:val="center"/>
          <w:rPr>
            <w:rFonts w:ascii="TH Niramit AS" w:hAnsi="TH Niramit AS" w:cs="TH Niramit AS"/>
          </w:rPr>
        </w:pPr>
        <w:r w:rsidRPr="00430A2B">
          <w:rPr>
            <w:rFonts w:ascii="TH Niramit AS" w:hAnsi="TH Niramit AS" w:cs="TH Niramit AS"/>
          </w:rPr>
          <w:fldChar w:fldCharType="begin"/>
        </w:r>
        <w:r w:rsidR="00977923" w:rsidRPr="00430A2B">
          <w:rPr>
            <w:rFonts w:ascii="TH Niramit AS" w:hAnsi="TH Niramit AS" w:cs="TH Niramit AS"/>
          </w:rPr>
          <w:instrText xml:space="preserve"> PAGE   \* MERGEFORMAT </w:instrText>
        </w:r>
        <w:r w:rsidRPr="00430A2B">
          <w:rPr>
            <w:rFonts w:ascii="TH Niramit AS" w:hAnsi="TH Niramit AS" w:cs="TH Niramit AS"/>
          </w:rPr>
          <w:fldChar w:fldCharType="separate"/>
        </w:r>
        <w:r w:rsidR="00B75789" w:rsidRPr="00B75789">
          <w:rPr>
            <w:rFonts w:ascii="TH Niramit AS" w:hAnsi="TH Niramit AS" w:cs="TH Niramit AS"/>
            <w:noProof/>
            <w:szCs w:val="24"/>
            <w:lang w:val="th-TH"/>
          </w:rPr>
          <w:t>8</w:t>
        </w:r>
        <w:r w:rsidRPr="00430A2B">
          <w:rPr>
            <w:rFonts w:ascii="TH Niramit AS" w:hAnsi="TH Niramit AS" w:cs="TH Niramit AS"/>
          </w:rPr>
          <w:fldChar w:fldCharType="end"/>
        </w:r>
      </w:p>
    </w:sdtContent>
  </w:sdt>
  <w:p w:rsidR="00977923" w:rsidRDefault="00977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3" w:rsidRDefault="009779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448"/>
    <w:multiLevelType w:val="hybridMultilevel"/>
    <w:tmpl w:val="16843C76"/>
    <w:lvl w:ilvl="0" w:tplc="3D80E91E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2FC2"/>
    <w:rsid w:val="0001056F"/>
    <w:rsid w:val="000310FB"/>
    <w:rsid w:val="000554A9"/>
    <w:rsid w:val="00061AE0"/>
    <w:rsid w:val="00094658"/>
    <w:rsid w:val="000C072F"/>
    <w:rsid w:val="00145408"/>
    <w:rsid w:val="00180882"/>
    <w:rsid w:val="00184B7F"/>
    <w:rsid w:val="00224F9C"/>
    <w:rsid w:val="00235FE2"/>
    <w:rsid w:val="00244DE3"/>
    <w:rsid w:val="00250CB0"/>
    <w:rsid w:val="002E2A84"/>
    <w:rsid w:val="002F02E4"/>
    <w:rsid w:val="002F4136"/>
    <w:rsid w:val="003278DE"/>
    <w:rsid w:val="00377B01"/>
    <w:rsid w:val="003C0352"/>
    <w:rsid w:val="003C3BCA"/>
    <w:rsid w:val="003D5CF4"/>
    <w:rsid w:val="004100CD"/>
    <w:rsid w:val="004253AE"/>
    <w:rsid w:val="00430A2B"/>
    <w:rsid w:val="004733E4"/>
    <w:rsid w:val="004E43DA"/>
    <w:rsid w:val="004F0993"/>
    <w:rsid w:val="00550BEA"/>
    <w:rsid w:val="00580770"/>
    <w:rsid w:val="00590B27"/>
    <w:rsid w:val="005C5F2F"/>
    <w:rsid w:val="00615227"/>
    <w:rsid w:val="006715BA"/>
    <w:rsid w:val="00695D3E"/>
    <w:rsid w:val="00765125"/>
    <w:rsid w:val="007A0354"/>
    <w:rsid w:val="007D24BA"/>
    <w:rsid w:val="00813248"/>
    <w:rsid w:val="008359EF"/>
    <w:rsid w:val="00837D06"/>
    <w:rsid w:val="008A70DF"/>
    <w:rsid w:val="008E0344"/>
    <w:rsid w:val="008F4DBA"/>
    <w:rsid w:val="009574D9"/>
    <w:rsid w:val="00972D09"/>
    <w:rsid w:val="00977923"/>
    <w:rsid w:val="0098088B"/>
    <w:rsid w:val="009D4F68"/>
    <w:rsid w:val="00A3124A"/>
    <w:rsid w:val="00A3490F"/>
    <w:rsid w:val="00A40DBC"/>
    <w:rsid w:val="00A43D70"/>
    <w:rsid w:val="00A653DC"/>
    <w:rsid w:val="00A836EF"/>
    <w:rsid w:val="00AC582A"/>
    <w:rsid w:val="00B157F0"/>
    <w:rsid w:val="00B62E4A"/>
    <w:rsid w:val="00B705FE"/>
    <w:rsid w:val="00B75789"/>
    <w:rsid w:val="00B800C4"/>
    <w:rsid w:val="00BD5F50"/>
    <w:rsid w:val="00C13C0F"/>
    <w:rsid w:val="00CB4E8C"/>
    <w:rsid w:val="00CB6B5F"/>
    <w:rsid w:val="00D42FC2"/>
    <w:rsid w:val="00D7134A"/>
    <w:rsid w:val="00D96868"/>
    <w:rsid w:val="00E01DA4"/>
    <w:rsid w:val="00E16B3C"/>
    <w:rsid w:val="00E26610"/>
    <w:rsid w:val="00F525BD"/>
    <w:rsid w:val="00FE5C11"/>
    <w:rsid w:val="00FF435D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D42FC2"/>
    <w:pPr>
      <w:keepNext/>
      <w:ind w:left="405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42FC2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30A2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30A2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430A2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30A2B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3D5C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3</cp:revision>
  <cp:lastPrinted>2014-08-13T06:35:00Z</cp:lastPrinted>
  <dcterms:created xsi:type="dcterms:W3CDTF">2015-05-29T15:44:00Z</dcterms:created>
  <dcterms:modified xsi:type="dcterms:W3CDTF">2015-05-29T15:50:00Z</dcterms:modified>
</cp:coreProperties>
</file>